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4262FB">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4262FB">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4262FB">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0204CB">
            <w:pPr>
              <w:jc w:val="right"/>
              <w:rPr>
                <w:rFonts w:ascii="Times New Roman" w:hAnsi="Times New Roman"/>
                <w:sz w:val="24"/>
              </w:rPr>
            </w:pPr>
            <w:r w:rsidRPr="00C561F7">
              <w:rPr>
                <w:rFonts w:ascii="Times New Roman" w:hAnsi="Times New Roman"/>
                <w:sz w:val="24"/>
              </w:rPr>
              <w:t xml:space="preserve">Протокол  № </w:t>
            </w:r>
            <w:r w:rsidR="000204CB">
              <w:rPr>
                <w:rFonts w:ascii="Times New Roman" w:hAnsi="Times New Roman"/>
                <w:sz w:val="24"/>
              </w:rPr>
              <w:t>143</w:t>
            </w:r>
          </w:p>
        </w:tc>
      </w:tr>
      <w:tr w:rsidR="00DE7BED" w:rsidRPr="00C561F7" w:rsidTr="004262FB">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0204CB">
            <w:pPr>
              <w:jc w:val="right"/>
              <w:rPr>
                <w:rFonts w:ascii="Times New Roman" w:hAnsi="Times New Roman"/>
                <w:sz w:val="24"/>
              </w:rPr>
            </w:pPr>
            <w:r w:rsidRPr="00C561F7">
              <w:rPr>
                <w:rFonts w:ascii="Times New Roman" w:hAnsi="Times New Roman"/>
                <w:sz w:val="24"/>
              </w:rPr>
              <w:t>«</w:t>
            </w:r>
            <w:r w:rsidR="000204CB">
              <w:rPr>
                <w:rFonts w:ascii="Times New Roman" w:hAnsi="Times New Roman"/>
                <w:sz w:val="24"/>
              </w:rPr>
              <w:t>02</w:t>
            </w:r>
            <w:r w:rsidRPr="00C561F7">
              <w:rPr>
                <w:rFonts w:ascii="Times New Roman" w:hAnsi="Times New Roman"/>
                <w:sz w:val="24"/>
              </w:rPr>
              <w:t xml:space="preserve">» </w:t>
            </w:r>
            <w:r w:rsidR="000204CB">
              <w:rPr>
                <w:rFonts w:ascii="Times New Roman" w:hAnsi="Times New Roman"/>
                <w:sz w:val="24"/>
              </w:rPr>
              <w:t>августа 2018</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w:t>
      </w:r>
      <w:r w:rsidR="009833E4">
        <w:rPr>
          <w:rFonts w:ascii="Times New Roman" w:hAnsi="Times New Roman"/>
          <w:sz w:val="24"/>
        </w:rPr>
        <w:t>334</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030E43">
        <w:rPr>
          <w:rFonts w:ascii="Times New Roman" w:hAnsi="Times New Roman"/>
          <w:sz w:val="24"/>
          <w:lang w:val="en-US"/>
        </w:rPr>
        <w:t>8</w:t>
      </w:r>
      <w:r w:rsidRPr="00C561F7">
        <w:rPr>
          <w:rFonts w:ascii="Times New Roman" w:hAnsi="Times New Roman"/>
          <w:sz w:val="24"/>
        </w:rPr>
        <w:t xml:space="preserve"> от </w:t>
      </w:r>
      <w:r w:rsidR="000204CB">
        <w:rPr>
          <w:rFonts w:ascii="Times New Roman" w:hAnsi="Times New Roman"/>
          <w:sz w:val="24"/>
        </w:rPr>
        <w:t>02.08.2018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DD6FF6" w:rsidRPr="00DD6FF6">
        <w:rPr>
          <w:rFonts w:ascii="Times New Roman" w:hAnsi="Times New Roman"/>
          <w:sz w:val="24"/>
        </w:rPr>
        <w:t xml:space="preserve">выполнение </w:t>
      </w:r>
      <w:r w:rsidR="009833E4" w:rsidRPr="009833E4">
        <w:rPr>
          <w:rFonts w:ascii="Times New Roman" w:hAnsi="Times New Roman"/>
          <w:b/>
          <w:sz w:val="24"/>
        </w:rPr>
        <w:t>“Комплекса работ по проектированию, поставке, монтажу и наладке системы громкоговорящей связи на установке АВТ-3 в рамках прогр</w:t>
      </w:r>
      <w:r w:rsidR="009833E4">
        <w:rPr>
          <w:rFonts w:ascii="Times New Roman" w:hAnsi="Times New Roman"/>
          <w:b/>
          <w:sz w:val="24"/>
        </w:rPr>
        <w:t>аммы “Модернизация сетей связи”.</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C561F7">
        <w:rPr>
          <w:rFonts w:ascii="Times New Roman" w:hAnsi="Times New Roman" w:cs="Times New Roman"/>
          <w:sz w:val="24"/>
          <w:szCs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Pr="009833E4" w:rsidRDefault="00DD3F9F" w:rsidP="00DE7BED">
      <w:pPr>
        <w:ind w:firstLine="720"/>
        <w:jc w:val="both"/>
        <w:rPr>
          <w:rFonts w:ascii="Times New Roman" w:hAnsi="Times New Roman"/>
          <w:b/>
          <w:sz w:val="24"/>
        </w:rPr>
      </w:pPr>
      <w:r w:rsidRPr="009833E4">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833E4">
        <w:rPr>
          <w:rFonts w:ascii="Times New Roman" w:hAnsi="Times New Roman"/>
          <w:b/>
          <w:sz w:val="24"/>
        </w:rPr>
        <w:t>26</w:t>
      </w:r>
      <w:r w:rsidR="00DD6FF6">
        <w:rPr>
          <w:rFonts w:ascii="Times New Roman" w:hAnsi="Times New Roman"/>
          <w:b/>
          <w:sz w:val="24"/>
        </w:rPr>
        <w:t xml:space="preserve"> сентября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B6508E" w:rsidRPr="00A82D8C"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A82D8C" w:rsidRPr="00B6508E" w:rsidRDefault="00DD3F9F" w:rsidP="00B6508E">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A157F" w:rsidRPr="00FA157F" w:rsidRDefault="00FA157F" w:rsidP="003036F9">
      <w:pPr>
        <w:numPr>
          <w:ilvl w:val="0"/>
          <w:numId w:val="2"/>
        </w:numPr>
        <w:jc w:val="both"/>
        <w:rPr>
          <w:rFonts w:ascii="Times New Roman" w:hAnsi="Times New Roman"/>
          <w:sz w:val="24"/>
        </w:rPr>
      </w:pPr>
      <w:r w:rsidRPr="00FA157F">
        <w:rPr>
          <w:rFonts w:ascii="Times New Roman" w:hAnsi="Times New Roman"/>
          <w:sz w:val="24"/>
        </w:rPr>
        <w:t>Справка о заключенных и выполненных договорах за последние 5 лет</w:t>
      </w:r>
      <w:r w:rsidR="003036F9" w:rsidRPr="003036F9">
        <w:rPr>
          <w:rFonts w:ascii="Times New Roman" w:hAnsi="Times New Roman"/>
          <w:sz w:val="24"/>
        </w:rPr>
        <w:t xml:space="preserve"> (Форма № 6 к настоящему ПДО)</w:t>
      </w:r>
      <w:r w:rsidRPr="00FA157F">
        <w:rPr>
          <w:rFonts w:ascii="Times New Roman" w:hAnsi="Times New Roman"/>
          <w:sz w:val="24"/>
        </w:rPr>
        <w:t xml:space="preserve">, </w:t>
      </w:r>
      <w:r w:rsidR="009833E4">
        <w:rPr>
          <w:rFonts w:ascii="Times New Roman" w:hAnsi="Times New Roman"/>
          <w:sz w:val="24"/>
        </w:rPr>
        <w:t>с номерами договоров</w:t>
      </w:r>
      <w:r w:rsidR="00DD6FF6">
        <w:rPr>
          <w:rFonts w:ascii="Times New Roman" w:hAnsi="Times New Roman"/>
          <w:sz w:val="24"/>
        </w:rPr>
        <w:t xml:space="preserve">, аналогичных </w:t>
      </w:r>
      <w:r w:rsidR="009833E4">
        <w:rPr>
          <w:rFonts w:ascii="Times New Roman" w:hAnsi="Times New Roman"/>
          <w:sz w:val="24"/>
        </w:rPr>
        <w:t xml:space="preserve">по объему, срокам, составу и прочим характеристикам тем, которые указаны в Требованиях к </w:t>
      </w:r>
      <w:r w:rsidR="00DD6FF6">
        <w:rPr>
          <w:rFonts w:ascii="Times New Roman" w:hAnsi="Times New Roman"/>
          <w:sz w:val="24"/>
        </w:rPr>
        <w:t>предмету закупки</w:t>
      </w:r>
      <w:r w:rsidR="003036F9" w:rsidRPr="003036F9">
        <w:rPr>
          <w:rFonts w:ascii="Times New Roman" w:hAnsi="Times New Roman"/>
          <w:sz w:val="24"/>
        </w:rPr>
        <w:t xml:space="preserve"> (</w:t>
      </w:r>
      <w:r w:rsidR="003036F9">
        <w:rPr>
          <w:rFonts w:ascii="Times New Roman" w:hAnsi="Times New Roman"/>
          <w:sz w:val="24"/>
        </w:rPr>
        <w:t>Форма №1)</w:t>
      </w:r>
      <w:r w:rsidRPr="00FA157F">
        <w:rPr>
          <w:rFonts w:ascii="Times New Roman" w:hAnsi="Times New Roman"/>
          <w:sz w:val="24"/>
        </w:rPr>
        <w:t>, за подписью уполномоченного лица и печатью участника закупки;</w:t>
      </w:r>
    </w:p>
    <w:p w:rsidR="001F7C0E" w:rsidRPr="001F7C0E" w:rsidRDefault="001F7C0E" w:rsidP="001F7C0E">
      <w:pPr>
        <w:pStyle w:val="a6"/>
        <w:numPr>
          <w:ilvl w:val="0"/>
          <w:numId w:val="2"/>
        </w:numPr>
        <w:tabs>
          <w:tab w:val="left" w:pos="1418"/>
        </w:tabs>
        <w:contextualSpacing w:val="0"/>
        <w:jc w:val="both"/>
        <w:rPr>
          <w:rFonts w:ascii="Times New Roman" w:hAnsi="Times New Roman"/>
          <w:iCs/>
          <w:sz w:val="24"/>
        </w:rPr>
      </w:pPr>
      <w:r w:rsidRPr="001F7C0E">
        <w:rPr>
          <w:rFonts w:ascii="Times New Roman" w:hAnsi="Times New Roman"/>
          <w:bCs/>
          <w:iCs/>
          <w:sz w:val="24"/>
        </w:rPr>
        <w:t xml:space="preserve">Справка о наличии кадровых ресурсов для выполнения работ по предмету закупки, не задействованных на период выполнения данных работ на других объектах, с приложением копий удостоверений протоколов об аттестации в </w:t>
      </w:r>
      <w:r w:rsidRPr="001F7C0E">
        <w:rPr>
          <w:rFonts w:ascii="Times New Roman" w:hAnsi="Times New Roman"/>
          <w:bCs/>
          <w:iCs/>
          <w:sz w:val="24"/>
        </w:rPr>
        <w:lastRenderedPageBreak/>
        <w:t>области промышленной безопасности в области А.1, Б1.16, Б1.17 (Форма № 7 к настоящему ПДО), за подписью уполномоченного лица и печатью участника закупки</w:t>
      </w:r>
    </w:p>
    <w:p w:rsidR="00491B16" w:rsidRPr="00491B16" w:rsidRDefault="00AD2434" w:rsidP="00DD6FF6">
      <w:pPr>
        <w:pStyle w:val="a6"/>
        <w:numPr>
          <w:ilvl w:val="0"/>
          <w:numId w:val="2"/>
        </w:numPr>
        <w:tabs>
          <w:tab w:val="left" w:pos="1418"/>
        </w:tabs>
        <w:contextualSpacing w:val="0"/>
        <w:jc w:val="both"/>
        <w:rPr>
          <w:rFonts w:ascii="Times New Roman" w:hAnsi="Times New Roman"/>
          <w:iCs/>
          <w:sz w:val="24"/>
        </w:rPr>
      </w:pPr>
      <w:r w:rsidRPr="00491B16">
        <w:rPr>
          <w:rFonts w:ascii="Times New Roman" w:hAnsi="Times New Roman"/>
          <w:bCs/>
          <w:iCs/>
          <w:sz w:val="24"/>
        </w:rPr>
        <w:t>Справка о выполненных ГИП (менеджером проектов) аналогичных дог</w:t>
      </w:r>
      <w:r>
        <w:rPr>
          <w:rFonts w:ascii="Times New Roman" w:hAnsi="Times New Roman"/>
          <w:bCs/>
          <w:iCs/>
          <w:sz w:val="24"/>
        </w:rPr>
        <w:t>оворах за период не менее 3х лет (Форма</w:t>
      </w:r>
      <w:r w:rsidRPr="00491B16">
        <w:rPr>
          <w:rFonts w:ascii="Times New Roman" w:hAnsi="Times New Roman"/>
          <w:bCs/>
          <w:iCs/>
          <w:sz w:val="24"/>
        </w:rPr>
        <w:t xml:space="preserve"> № 8 к настоящему ПДО), за подписью уполномоченного лица и печатью участника закупки</w:t>
      </w:r>
      <w:r w:rsidR="00491B16" w:rsidRPr="00491B16">
        <w:rPr>
          <w:rFonts w:ascii="Times New Roman" w:hAnsi="Times New Roman"/>
          <w:bCs/>
          <w:iCs/>
          <w:sz w:val="24"/>
        </w:rPr>
        <w:t>;</w:t>
      </w:r>
    </w:p>
    <w:p w:rsidR="006C0E2B" w:rsidRDefault="00617377" w:rsidP="006C0E2B">
      <w:pPr>
        <w:pStyle w:val="a6"/>
        <w:numPr>
          <w:ilvl w:val="0"/>
          <w:numId w:val="2"/>
        </w:numPr>
        <w:tabs>
          <w:tab w:val="left" w:pos="1418"/>
        </w:tabs>
        <w:contextualSpacing w:val="0"/>
        <w:jc w:val="both"/>
        <w:rPr>
          <w:rFonts w:ascii="Times New Roman" w:hAnsi="Times New Roman"/>
          <w:sz w:val="24"/>
        </w:rPr>
      </w:pPr>
      <w:r w:rsidRPr="00617377">
        <w:rPr>
          <w:rFonts w:ascii="Times New Roman" w:hAnsi="Times New Roman"/>
          <w:sz w:val="24"/>
        </w:rPr>
        <w:t xml:space="preserve">Заверенная копия выписки из реестра членов СРО по форме, утвержденной Приказом Ростехнадзора от 16.02.2017 г. № 58. </w:t>
      </w:r>
      <w:r w:rsidRPr="00617377">
        <w:rPr>
          <w:rFonts w:ascii="Times New Roman" w:hAnsi="Times New Roman"/>
          <w:b/>
          <w:i/>
          <w:sz w:val="24"/>
        </w:rPr>
        <w:t>Выписка должна быть выдана не ранее чем за один месяц до даты окончания срока сбора оферт</w:t>
      </w:r>
      <w:r w:rsidR="0021789D">
        <w:rPr>
          <w:rFonts w:ascii="Times New Roman" w:hAnsi="Times New Roman"/>
          <w:sz w:val="24"/>
        </w:rPr>
        <w:t>;</w:t>
      </w:r>
      <w:r w:rsidR="00BA023A" w:rsidRPr="00491B16">
        <w:rPr>
          <w:rFonts w:ascii="Times New Roman" w:hAnsi="Times New Roman"/>
          <w:sz w:val="24"/>
        </w:rPr>
        <w:t xml:space="preserve"> </w:t>
      </w:r>
    </w:p>
    <w:p w:rsidR="00617377" w:rsidRDefault="00617377" w:rsidP="00617377">
      <w:pPr>
        <w:pStyle w:val="a6"/>
        <w:ind w:left="1440"/>
        <w:jc w:val="both"/>
        <w:rPr>
          <w:rFonts w:ascii="Times New Roman" w:hAnsi="Times New Roman"/>
          <w:sz w:val="24"/>
        </w:rPr>
      </w:pPr>
    </w:p>
    <w:p w:rsidR="00F86E8F" w:rsidRPr="007F22B8" w:rsidRDefault="00930F27" w:rsidP="007816AE">
      <w:pPr>
        <w:pStyle w:val="a6"/>
        <w:numPr>
          <w:ilvl w:val="0"/>
          <w:numId w:val="2"/>
        </w:numPr>
        <w:jc w:val="both"/>
        <w:rPr>
          <w:rFonts w:ascii="Times New Roman" w:hAnsi="Times New Roman"/>
          <w:sz w:val="24"/>
        </w:rPr>
      </w:pPr>
      <w:r>
        <w:rPr>
          <w:rFonts w:ascii="Times New Roman" w:hAnsi="Times New Roman"/>
          <w:sz w:val="24"/>
        </w:rPr>
        <w:t>К</w:t>
      </w:r>
      <w:r w:rsidR="0021789D">
        <w:rPr>
          <w:rFonts w:ascii="Times New Roman" w:hAnsi="Times New Roman"/>
          <w:sz w:val="24"/>
        </w:rPr>
        <w:t>опия свидетельства системы менеджмента качества</w:t>
      </w:r>
      <w:r w:rsidR="00826E5E" w:rsidRPr="007F22B8">
        <w:rPr>
          <w:rFonts w:ascii="Times New Roman" w:hAnsi="Times New Roman"/>
          <w:sz w:val="24"/>
        </w:rPr>
        <w:t xml:space="preserve"> </w:t>
      </w:r>
      <w:r w:rsidR="00491B16" w:rsidRPr="007F22B8">
        <w:rPr>
          <w:rFonts w:ascii="Times New Roman" w:hAnsi="Times New Roman"/>
          <w:sz w:val="24"/>
          <w:lang w:val="en-US"/>
        </w:rPr>
        <w:t>ISO</w:t>
      </w:r>
      <w:r w:rsidR="00491B16" w:rsidRPr="007F22B8">
        <w:rPr>
          <w:rFonts w:ascii="Times New Roman" w:hAnsi="Times New Roman"/>
          <w:sz w:val="24"/>
        </w:rPr>
        <w:t xml:space="preserve"> 9001, </w:t>
      </w:r>
      <w:r w:rsidR="00826E5E" w:rsidRPr="007F22B8">
        <w:rPr>
          <w:rFonts w:ascii="Times New Roman" w:hAnsi="Times New Roman"/>
          <w:sz w:val="24"/>
        </w:rPr>
        <w:t>ИСО 9001, заверенная подписью уполномоченного лица и печатью участника закупки;</w:t>
      </w:r>
    </w:p>
    <w:p w:rsidR="007F22B8" w:rsidRDefault="00FF48C6" w:rsidP="007F22B8">
      <w:pPr>
        <w:numPr>
          <w:ilvl w:val="0"/>
          <w:numId w:val="2"/>
        </w:numPr>
        <w:rPr>
          <w:rFonts w:ascii="Times New Roman" w:hAnsi="Times New Roman"/>
          <w:sz w:val="24"/>
        </w:rPr>
      </w:pPr>
      <w:r>
        <w:rPr>
          <w:rFonts w:ascii="Times New Roman" w:hAnsi="Times New Roman"/>
          <w:sz w:val="24"/>
        </w:rPr>
        <w:t>К</w:t>
      </w:r>
      <w:r w:rsidR="007F22B8" w:rsidRPr="007F22B8">
        <w:rPr>
          <w:rFonts w:ascii="Times New Roman" w:hAnsi="Times New Roman"/>
          <w:sz w:val="24"/>
        </w:rPr>
        <w:t>опия свидетельства ISO 14001:2004, OHSAS 18001:2007</w:t>
      </w:r>
      <w:r w:rsidR="007F22B8">
        <w:rPr>
          <w:rFonts w:ascii="Times New Roman" w:hAnsi="Times New Roman"/>
          <w:sz w:val="24"/>
        </w:rPr>
        <w:t xml:space="preserve">, </w:t>
      </w:r>
      <w:r w:rsidR="007F22B8" w:rsidRPr="007F22B8">
        <w:rPr>
          <w:rFonts w:ascii="Times New Roman" w:hAnsi="Times New Roman"/>
          <w:sz w:val="24"/>
        </w:rPr>
        <w:t>заверенная подписью уполномоченного лица и печатью участника закупки;</w:t>
      </w:r>
    </w:p>
    <w:p w:rsidR="00EB5573" w:rsidRPr="00EB5573" w:rsidRDefault="00EB5573" w:rsidP="00EB5573">
      <w:pPr>
        <w:numPr>
          <w:ilvl w:val="0"/>
          <w:numId w:val="2"/>
        </w:numPr>
        <w:jc w:val="both"/>
        <w:rPr>
          <w:rFonts w:ascii="Times New Roman" w:hAnsi="Times New Roman"/>
          <w:sz w:val="24"/>
        </w:rPr>
      </w:pPr>
      <w:r w:rsidRPr="00EB5573">
        <w:rPr>
          <w:rFonts w:ascii="Times New Roman" w:hAnsi="Times New Roman"/>
          <w:sz w:val="24"/>
        </w:rPr>
        <w:t>Заверенная копия «Отчета о прибылях и убытках» (за последние 3 года 20</w:t>
      </w:r>
      <w:r w:rsidR="0000645C">
        <w:rPr>
          <w:rFonts w:ascii="Times New Roman" w:hAnsi="Times New Roman"/>
          <w:sz w:val="24"/>
        </w:rPr>
        <w:t>14,2015,2016</w:t>
      </w:r>
      <w:r w:rsidRPr="00EB5573">
        <w:rPr>
          <w:rFonts w:ascii="Times New Roman" w:hAnsi="Times New Roman"/>
          <w:sz w:val="24"/>
        </w:rPr>
        <w:t>гг.), допускается отчетность за 2015, 2016, 2017гг.</w:t>
      </w:r>
    </w:p>
    <w:p w:rsidR="00E23A3A" w:rsidRPr="00D34306"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00930F27">
        <w:rPr>
          <w:rFonts w:ascii="Times New Roman" w:hAnsi="Times New Roman"/>
          <w:sz w:val="24"/>
        </w:rPr>
        <w:t xml:space="preserve"> (Ф</w:t>
      </w:r>
      <w:r w:rsidRPr="00D34306">
        <w:rPr>
          <w:rFonts w:ascii="Times New Roman" w:hAnsi="Times New Roman"/>
          <w:sz w:val="24"/>
        </w:rPr>
        <w:t>орм</w:t>
      </w:r>
      <w:r w:rsidR="00930F27">
        <w:rPr>
          <w:rFonts w:ascii="Times New Roman" w:hAnsi="Times New Roman"/>
          <w:sz w:val="24"/>
        </w:rPr>
        <w:t>а</w:t>
      </w:r>
      <w:r w:rsidRPr="00D34306">
        <w:rPr>
          <w:rFonts w:ascii="Times New Roman" w:hAnsi="Times New Roman"/>
          <w:sz w:val="24"/>
        </w:rPr>
        <w:t xml:space="preserve"> № </w:t>
      </w:r>
      <w:r w:rsidR="00A70A49">
        <w:rPr>
          <w:rFonts w:ascii="Times New Roman" w:hAnsi="Times New Roman"/>
          <w:sz w:val="24"/>
        </w:rPr>
        <w:t>10</w:t>
      </w:r>
      <w:r w:rsidR="006708B7">
        <w:rPr>
          <w:rFonts w:ascii="Times New Roman" w:hAnsi="Times New Roman"/>
          <w:sz w:val="24"/>
        </w:rPr>
        <w:t xml:space="preserve"> </w:t>
      </w:r>
      <w:r w:rsidR="005136A6">
        <w:rPr>
          <w:rFonts w:ascii="Times New Roman" w:hAnsi="Times New Roman"/>
          <w:sz w:val="24"/>
        </w:rPr>
        <w:t>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FA157F" w:rsidRPr="00FA157F" w:rsidRDefault="00FA157F" w:rsidP="00FA157F">
      <w:pPr>
        <w:pStyle w:val="a6"/>
        <w:numPr>
          <w:ilvl w:val="0"/>
          <w:numId w:val="2"/>
        </w:numPr>
        <w:tabs>
          <w:tab w:val="left" w:pos="1418"/>
        </w:tabs>
        <w:contextualSpacing w:val="0"/>
        <w:jc w:val="both"/>
        <w:rPr>
          <w:rFonts w:ascii="Times New Roman" w:hAnsi="Times New Roman"/>
          <w:sz w:val="24"/>
        </w:rPr>
      </w:pPr>
      <w:r w:rsidRPr="00FA157F">
        <w:rPr>
          <w:rFonts w:ascii="Times New Roman" w:hAnsi="Times New Roman"/>
          <w:sz w:val="24"/>
        </w:rPr>
        <w:t xml:space="preserve">Заверенная  и парафированная уполномоченным лицом и печатью участника закупки на каждой странице копия Требования к предмету закупки </w:t>
      </w:r>
      <w:r w:rsidRPr="000859EA">
        <w:rPr>
          <w:rFonts w:ascii="Times New Roman" w:hAnsi="Times New Roman"/>
          <w:sz w:val="24"/>
        </w:rPr>
        <w:t xml:space="preserve">(Форма № </w:t>
      </w:r>
      <w:r w:rsidR="006708B7">
        <w:rPr>
          <w:rFonts w:ascii="Times New Roman" w:hAnsi="Times New Roman"/>
          <w:sz w:val="24"/>
        </w:rPr>
        <w:t>1</w:t>
      </w:r>
      <w:r w:rsidR="005951A4" w:rsidRPr="005951A4">
        <w:rPr>
          <w:rFonts w:ascii="Times New Roman" w:hAnsi="Times New Roman"/>
          <w:sz w:val="24"/>
        </w:rPr>
        <w:t>2</w:t>
      </w:r>
      <w:r w:rsidRPr="00FA157F">
        <w:rPr>
          <w:rFonts w:ascii="Times New Roman" w:hAnsi="Times New Roman"/>
          <w:sz w:val="24"/>
        </w:rPr>
        <w:t xml:space="preserve"> к настоящему ПДО);</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617377">
        <w:rPr>
          <w:rFonts w:ascii="Times New Roman" w:hAnsi="Times New Roman"/>
          <w:sz w:val="24"/>
        </w:rPr>
        <w:t>3</w:t>
      </w:r>
      <w:r w:rsidR="0088678C" w:rsidRPr="008E32E8">
        <w:rPr>
          <w:rFonts w:ascii="Times New Roman" w:hAnsi="Times New Roman"/>
          <w:sz w:val="24"/>
        </w:rPr>
        <w:t xml:space="preserve"> (</w:t>
      </w:r>
      <w:r w:rsidR="00617377">
        <w:rPr>
          <w:rFonts w:ascii="Times New Roman" w:hAnsi="Times New Roman"/>
          <w:sz w:val="24"/>
        </w:rPr>
        <w:t>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w:t>
      </w:r>
      <w:r w:rsidR="0070681C">
        <w:rPr>
          <w:rFonts w:ascii="Times New Roman" w:hAnsi="Times New Roman"/>
          <w:sz w:val="24"/>
        </w:rPr>
        <w:t>о всеми</w:t>
      </w:r>
      <w:r w:rsidR="0087067B" w:rsidRPr="008C6979">
        <w:rPr>
          <w:rFonts w:ascii="Times New Roman" w:hAnsi="Times New Roman"/>
          <w:sz w:val="24"/>
        </w:rPr>
        <w:t xml:space="preserve">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1F00C1" w:rsidRDefault="001F00C1" w:rsidP="001F00C1">
      <w:pPr>
        <w:pStyle w:val="a6"/>
        <w:numPr>
          <w:ilvl w:val="0"/>
          <w:numId w:val="2"/>
        </w:numPr>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вариантов</w:t>
      </w:r>
      <w:r w:rsidR="00FE6BC6">
        <w:rPr>
          <w:rFonts w:ascii="Times New Roman" w:hAnsi="Times New Roman"/>
          <w:sz w:val="24"/>
        </w:rPr>
        <w:t xml:space="preserve"> Ф</w:t>
      </w:r>
      <w:r w:rsidRPr="001F00C1">
        <w:rPr>
          <w:rFonts w:ascii="Times New Roman" w:hAnsi="Times New Roman"/>
          <w:sz w:val="24"/>
        </w:rPr>
        <w:t>орм</w:t>
      </w:r>
      <w:r>
        <w:rPr>
          <w:rFonts w:ascii="Times New Roman" w:hAnsi="Times New Roman"/>
          <w:sz w:val="24"/>
        </w:rPr>
        <w:t>ы</w:t>
      </w:r>
      <w:r w:rsidRPr="001F00C1">
        <w:rPr>
          <w:rFonts w:ascii="Times New Roman" w:hAnsi="Times New Roman"/>
          <w:sz w:val="24"/>
        </w:rPr>
        <w:t xml:space="preserve"> № </w:t>
      </w:r>
      <w:r w:rsidR="00A70A49">
        <w:rPr>
          <w:rFonts w:ascii="Times New Roman" w:hAnsi="Times New Roman"/>
          <w:sz w:val="24"/>
        </w:rPr>
        <w:t>9</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0681C">
        <w:rPr>
          <w:rFonts w:ascii="Times New Roman" w:hAnsi="Times New Roman"/>
          <w:sz w:val="24"/>
        </w:rPr>
        <w:t>334</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0204CB">
        <w:rPr>
          <w:rFonts w:ascii="Times New Roman" w:hAnsi="Times New Roman"/>
          <w:sz w:val="24"/>
        </w:rPr>
        <w:t>от</w:t>
      </w:r>
      <w:r w:rsidRPr="000204CB">
        <w:rPr>
          <w:rFonts w:ascii="Times New Roman" w:hAnsi="Times New Roman"/>
          <w:color w:val="FF0000"/>
          <w:sz w:val="24"/>
        </w:rPr>
        <w:t xml:space="preserve"> </w:t>
      </w:r>
      <w:r w:rsidR="000204CB" w:rsidRPr="000204CB">
        <w:rPr>
          <w:rFonts w:ascii="Times New Roman" w:hAnsi="Times New Roman"/>
          <w:sz w:val="24"/>
        </w:rPr>
        <w:t>02.08.2018 г.</w:t>
      </w:r>
      <w:r w:rsidRPr="000204CB">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0204CB">
        <w:rPr>
          <w:rFonts w:ascii="Times New Roman" w:hAnsi="Times New Roman"/>
          <w:b/>
          <w:sz w:val="24"/>
        </w:rPr>
        <w:t>02</w:t>
      </w:r>
      <w:r w:rsidRPr="00C561F7">
        <w:rPr>
          <w:rFonts w:ascii="Times New Roman" w:hAnsi="Times New Roman"/>
          <w:b/>
          <w:sz w:val="24"/>
        </w:rPr>
        <w:t xml:space="preserve">» </w:t>
      </w:r>
      <w:r w:rsidR="000204CB">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0204CB">
        <w:rPr>
          <w:rFonts w:ascii="Times New Roman" w:hAnsi="Times New Roman"/>
          <w:b/>
          <w:sz w:val="24"/>
        </w:rPr>
        <w:t>16</w:t>
      </w:r>
      <w:r w:rsidRPr="00C561F7">
        <w:rPr>
          <w:rFonts w:ascii="Times New Roman" w:hAnsi="Times New Roman"/>
          <w:b/>
          <w:sz w:val="24"/>
        </w:rPr>
        <w:t>:</w:t>
      </w:r>
      <w:r w:rsidR="000204CB">
        <w:rPr>
          <w:rFonts w:ascii="Times New Roman" w:hAnsi="Times New Roman"/>
          <w:b/>
          <w:sz w:val="24"/>
        </w:rPr>
        <w:t>00</w:t>
      </w:r>
      <w:r w:rsidRPr="00C561F7">
        <w:rPr>
          <w:rFonts w:ascii="Times New Roman" w:hAnsi="Times New Roman"/>
          <w:b/>
          <w:sz w:val="24"/>
        </w:rPr>
        <w:t xml:space="preserve"> «</w:t>
      </w:r>
      <w:r w:rsidR="000204CB">
        <w:rPr>
          <w:rFonts w:ascii="Times New Roman" w:hAnsi="Times New Roman"/>
          <w:b/>
          <w:sz w:val="24"/>
        </w:rPr>
        <w:t>20</w:t>
      </w:r>
      <w:r w:rsidRPr="00C561F7">
        <w:rPr>
          <w:rFonts w:ascii="Times New Roman" w:hAnsi="Times New Roman"/>
          <w:b/>
          <w:sz w:val="24"/>
        </w:rPr>
        <w:t xml:space="preserve">» </w:t>
      </w:r>
      <w:r w:rsidR="000204CB">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0204CB">
        <w:rPr>
          <w:rFonts w:ascii="Times New Roman" w:hAnsi="Times New Roman"/>
          <w:b/>
          <w:sz w:val="24"/>
        </w:rPr>
        <w:t>26</w:t>
      </w:r>
      <w:r w:rsidRPr="00C561F7">
        <w:rPr>
          <w:rFonts w:ascii="Times New Roman" w:hAnsi="Times New Roman"/>
          <w:b/>
          <w:sz w:val="24"/>
        </w:rPr>
        <w:t xml:space="preserve">» </w:t>
      </w:r>
      <w:r w:rsidR="000204CB">
        <w:rPr>
          <w:rFonts w:ascii="Times New Roman" w:hAnsi="Times New Roman"/>
          <w:b/>
          <w:sz w:val="24"/>
        </w:rPr>
        <w:t>сентября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Общество ответит на Ваши письменные запросы, касающиеся разъяснений настоящего предложения, полученные не позднее «</w:t>
      </w:r>
      <w:r w:rsidR="000204CB">
        <w:rPr>
          <w:rFonts w:ascii="Times New Roman" w:hAnsi="Times New Roman"/>
          <w:sz w:val="24"/>
        </w:rPr>
        <w:t>15</w:t>
      </w:r>
      <w:r w:rsidRPr="00C561F7">
        <w:rPr>
          <w:rFonts w:ascii="Times New Roman" w:hAnsi="Times New Roman"/>
          <w:sz w:val="24"/>
        </w:rPr>
        <w:t xml:space="preserve">» </w:t>
      </w:r>
      <w:r w:rsidR="000204CB">
        <w:rPr>
          <w:rFonts w:ascii="Times New Roman" w:hAnsi="Times New Roman"/>
          <w:sz w:val="24"/>
        </w:rPr>
        <w:t>августа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0204CB" w:rsidRDefault="000204CB" w:rsidP="00DE7BED">
      <w:pPr>
        <w:ind w:firstLine="708"/>
        <w:jc w:val="both"/>
        <w:rPr>
          <w:rFonts w:ascii="Times New Roman" w:hAnsi="Times New Roman"/>
          <w:sz w:val="24"/>
        </w:rPr>
      </w:pPr>
      <w:r w:rsidRPr="000204CB">
        <w:rPr>
          <w:rFonts w:ascii="Times New Roman" w:hAnsi="Times New Roman"/>
          <w:sz w:val="24"/>
        </w:rPr>
        <w:t xml:space="preserve">К ведущему специалисту - руководителю группу закупки работ/услуг Тендерного комитета Кирилловой Надежде Владимировне тел. (4852) 49-82-64, </w:t>
      </w:r>
      <w:r w:rsidRPr="000204CB">
        <w:rPr>
          <w:rFonts w:ascii="Times New Roman" w:hAnsi="Times New Roman"/>
          <w:sz w:val="24"/>
          <w:lang w:val="en-US"/>
        </w:rPr>
        <w:t>e</w:t>
      </w:r>
      <w:r w:rsidRPr="000204CB">
        <w:rPr>
          <w:rFonts w:ascii="Times New Roman" w:hAnsi="Times New Roman"/>
          <w:sz w:val="24"/>
        </w:rPr>
        <w:t>-</w:t>
      </w:r>
      <w:r w:rsidRPr="000204CB">
        <w:rPr>
          <w:rFonts w:ascii="Times New Roman" w:hAnsi="Times New Roman"/>
          <w:sz w:val="24"/>
          <w:lang w:val="en-US"/>
        </w:rPr>
        <w:t>mail</w:t>
      </w:r>
      <w:r w:rsidRPr="000204CB">
        <w:rPr>
          <w:rFonts w:ascii="Times New Roman" w:hAnsi="Times New Roman"/>
          <w:sz w:val="24"/>
        </w:rPr>
        <w:t xml:space="preserve">: </w:t>
      </w:r>
      <w:hyperlink r:id="rId8" w:history="1">
        <w:r w:rsidRPr="000204CB">
          <w:rPr>
            <w:rStyle w:val="a8"/>
            <w:rFonts w:ascii="Times New Roman" w:hAnsi="Times New Roman"/>
            <w:sz w:val="24"/>
            <w:lang w:val="en-US"/>
          </w:rPr>
          <w:t>KirillovaNV</w:t>
        </w:r>
        <w:r w:rsidRPr="000204CB">
          <w:rPr>
            <w:rStyle w:val="a8"/>
            <w:rFonts w:ascii="Times New Roman" w:hAnsi="Times New Roman"/>
            <w:sz w:val="24"/>
          </w:rPr>
          <w:t>@</w:t>
        </w:r>
        <w:r w:rsidRPr="000204CB">
          <w:rPr>
            <w:rStyle w:val="a8"/>
            <w:rFonts w:ascii="Times New Roman" w:hAnsi="Times New Roman"/>
            <w:sz w:val="24"/>
            <w:lang w:val="en-US"/>
          </w:rPr>
          <w:t>yanos</w:t>
        </w:r>
        <w:r w:rsidRPr="000204CB">
          <w:rPr>
            <w:rStyle w:val="a8"/>
            <w:rFonts w:ascii="Times New Roman" w:hAnsi="Times New Roman"/>
            <w:sz w:val="24"/>
          </w:rPr>
          <w:t>.</w:t>
        </w:r>
        <w:r w:rsidRPr="000204CB">
          <w:rPr>
            <w:rStyle w:val="a8"/>
            <w:rFonts w:ascii="Times New Roman" w:hAnsi="Times New Roman"/>
            <w:sz w:val="24"/>
            <w:lang w:val="en-US"/>
          </w:rPr>
          <w:t>slavneft</w:t>
        </w:r>
        <w:r w:rsidRPr="000204CB">
          <w:rPr>
            <w:rStyle w:val="a8"/>
            <w:rFonts w:ascii="Times New Roman" w:hAnsi="Times New Roman"/>
            <w:sz w:val="24"/>
          </w:rPr>
          <w:t>.</w:t>
        </w:r>
        <w:r w:rsidRPr="000204CB">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25004F">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26CD6" w:rsidRPr="00F26CD6">
        <w:rPr>
          <w:rFonts w:ascii="Times New Roman" w:hAnsi="Times New Roman"/>
          <w:sz w:val="24"/>
        </w:rPr>
        <w:t>3</w:t>
      </w:r>
      <w:r w:rsidR="00F26CD6">
        <w:rPr>
          <w:rFonts w:ascii="Times New Roman" w:hAnsi="Times New Roman"/>
          <w:sz w:val="24"/>
        </w:rPr>
        <w:t xml:space="preserve">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C561F7">
        <w:rPr>
          <w:rFonts w:ascii="Times New Roman" w:hAnsi="Times New Roman"/>
          <w:sz w:val="24"/>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0681C">
        <w:rPr>
          <w:rFonts w:ascii="Times New Roman" w:hAnsi="Times New Roman"/>
          <w:sz w:val="24"/>
        </w:rPr>
        <w:t>334</w:t>
      </w:r>
      <w:r w:rsidR="00D549DA" w:rsidRPr="00C561F7">
        <w:rPr>
          <w:rFonts w:ascii="Times New Roman" w:hAnsi="Times New Roman"/>
          <w:sz w:val="24"/>
        </w:rPr>
        <w:t>-КС</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w:t>
      </w:r>
      <w:r w:rsidRPr="00CC6529">
        <w:rPr>
          <w:rFonts w:ascii="Times New Roman" w:hAnsi="Times New Roman"/>
          <w:sz w:val="24"/>
        </w:rPr>
        <w:t xml:space="preserve">от </w:t>
      </w:r>
      <w:r w:rsidR="00CC6529" w:rsidRPr="00CC6529">
        <w:rPr>
          <w:rFonts w:ascii="Times New Roman" w:hAnsi="Times New Roman"/>
          <w:sz w:val="24"/>
        </w:rPr>
        <w:t>02.08.2018 г.</w:t>
      </w:r>
      <w:r w:rsidRPr="00CC6529">
        <w:rPr>
          <w:rFonts w:ascii="Times New Roman" w:hAnsi="Times New Roman"/>
          <w:sz w:val="24"/>
        </w:rPr>
        <w:t>:</w:t>
      </w:r>
    </w:p>
    <w:p w:rsidR="00A70A49" w:rsidRPr="00C561F7" w:rsidRDefault="00A70A49"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B6508E">
        <w:rPr>
          <w:rFonts w:ascii="Times New Roman" w:hAnsi="Times New Roman"/>
          <w:sz w:val="24"/>
        </w:rPr>
        <w:t>5 лет</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70A49" w:rsidRDefault="00A70A49" w:rsidP="00BA2B15">
      <w:pPr>
        <w:rPr>
          <w:rFonts w:ascii="Times New Roman" w:hAnsi="Times New Roman"/>
          <w:sz w:val="24"/>
        </w:rPr>
      </w:pPr>
      <w:r>
        <w:rPr>
          <w:rFonts w:ascii="Times New Roman" w:hAnsi="Times New Roman"/>
          <w:sz w:val="24"/>
        </w:rPr>
        <w:t>9. Справка о выполненных ГИП аналогичных договорах (Форма №</w:t>
      </w:r>
      <w:r w:rsidR="00D752D4">
        <w:rPr>
          <w:rFonts w:ascii="Times New Roman" w:hAnsi="Times New Roman"/>
          <w:sz w:val="24"/>
        </w:rPr>
        <w:t xml:space="preserve"> 8</w:t>
      </w:r>
      <w:r>
        <w:rPr>
          <w:rFonts w:ascii="Times New Roman" w:hAnsi="Times New Roman"/>
          <w:sz w:val="24"/>
        </w:rPr>
        <w:t>).</w:t>
      </w:r>
    </w:p>
    <w:p w:rsidR="00867CE1" w:rsidRDefault="00D752D4" w:rsidP="00B86655">
      <w:pPr>
        <w:jc w:val="both"/>
        <w:rPr>
          <w:rFonts w:ascii="Times New Roman" w:hAnsi="Times New Roman"/>
          <w:bCs/>
          <w:sz w:val="24"/>
        </w:rPr>
      </w:pPr>
      <w:r>
        <w:rPr>
          <w:rFonts w:ascii="Times New Roman" w:hAnsi="Times New Roman"/>
          <w:bCs/>
          <w:sz w:val="24"/>
        </w:rPr>
        <w:t>10</w:t>
      </w:r>
      <w:r w:rsidR="00867CE1">
        <w:rPr>
          <w:rFonts w:ascii="Times New Roman" w:hAnsi="Times New Roman"/>
          <w:bCs/>
          <w:sz w:val="24"/>
        </w:rPr>
        <w:t xml:space="preserve">.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Pr>
          <w:rFonts w:ascii="Times New Roman" w:hAnsi="Times New Roman"/>
          <w:bCs/>
          <w:sz w:val="24"/>
        </w:rPr>
        <w:t>9</w:t>
      </w:r>
      <w:r w:rsidR="000267A8">
        <w:rPr>
          <w:rFonts w:ascii="Times New Roman" w:hAnsi="Times New Roman"/>
          <w:bCs/>
          <w:sz w:val="24"/>
        </w:rPr>
        <w:t>).</w:t>
      </w:r>
    </w:p>
    <w:p w:rsidR="00E23A3A" w:rsidRDefault="00097BA8" w:rsidP="00E23A3A">
      <w:pPr>
        <w:jc w:val="both"/>
        <w:rPr>
          <w:rFonts w:ascii="Times New Roman" w:hAnsi="Times New Roman"/>
          <w:bCs/>
          <w:sz w:val="24"/>
        </w:rPr>
      </w:pPr>
      <w:r>
        <w:rPr>
          <w:rFonts w:ascii="Times New Roman" w:hAnsi="Times New Roman"/>
          <w:bCs/>
          <w:sz w:val="24"/>
        </w:rPr>
        <w:t>1</w:t>
      </w:r>
      <w:r w:rsidR="00D752D4">
        <w:rPr>
          <w:rFonts w:ascii="Times New Roman" w:hAnsi="Times New Roman"/>
          <w:bCs/>
          <w:sz w:val="24"/>
        </w:rPr>
        <w:t>1</w:t>
      </w:r>
      <w:r w:rsidR="000267A8">
        <w:rPr>
          <w:rFonts w:ascii="Times New Roman" w:hAnsi="Times New Roman"/>
          <w:bCs/>
          <w:sz w:val="24"/>
        </w:rPr>
        <w:t>.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w:t>
      </w:r>
      <w:r w:rsidR="00B6508E">
        <w:rPr>
          <w:rFonts w:ascii="Times New Roman" w:hAnsi="Times New Roman"/>
          <w:bCs/>
          <w:sz w:val="24"/>
        </w:rPr>
        <w:t>Ф</w:t>
      </w:r>
      <w:r w:rsidR="00E23A3A" w:rsidRPr="00E23A3A">
        <w:rPr>
          <w:rFonts w:ascii="Times New Roman" w:hAnsi="Times New Roman"/>
          <w:bCs/>
          <w:sz w:val="24"/>
        </w:rPr>
        <w:t>орм</w:t>
      </w:r>
      <w:r w:rsidR="00B6508E">
        <w:rPr>
          <w:rFonts w:ascii="Times New Roman" w:hAnsi="Times New Roman"/>
          <w:bCs/>
          <w:sz w:val="24"/>
        </w:rPr>
        <w:t>а</w:t>
      </w:r>
      <w:r w:rsidR="00D752D4">
        <w:rPr>
          <w:rFonts w:ascii="Times New Roman" w:hAnsi="Times New Roman"/>
          <w:bCs/>
          <w:sz w:val="24"/>
        </w:rPr>
        <w:t xml:space="preserve"> № 10</w:t>
      </w:r>
      <w:r w:rsidR="00E23A3A" w:rsidRPr="00E23A3A">
        <w:rPr>
          <w:rFonts w:ascii="Times New Roman" w:hAnsi="Times New Roman"/>
          <w:bCs/>
          <w:sz w:val="24"/>
        </w:rPr>
        <w:t>).</w:t>
      </w:r>
    </w:p>
    <w:p w:rsidR="008771F7" w:rsidRDefault="00097BA8" w:rsidP="00E23A3A">
      <w:pPr>
        <w:jc w:val="both"/>
        <w:rPr>
          <w:rFonts w:ascii="Times New Roman" w:hAnsi="Times New Roman"/>
          <w:bCs/>
          <w:sz w:val="24"/>
        </w:rPr>
      </w:pPr>
      <w:r>
        <w:rPr>
          <w:rFonts w:ascii="Times New Roman" w:hAnsi="Times New Roman"/>
          <w:bCs/>
          <w:sz w:val="24"/>
        </w:rPr>
        <w:t>1</w:t>
      </w:r>
      <w:r w:rsidR="00D752D4">
        <w:rPr>
          <w:rFonts w:ascii="Times New Roman" w:hAnsi="Times New Roman"/>
          <w:bCs/>
          <w:sz w:val="24"/>
        </w:rPr>
        <w:t>2</w:t>
      </w:r>
      <w:r w:rsidR="008771F7">
        <w:rPr>
          <w:rFonts w:ascii="Times New Roman" w:hAnsi="Times New Roman"/>
          <w:bCs/>
          <w:sz w:val="24"/>
        </w:rPr>
        <w:t>.</w:t>
      </w:r>
      <w:r w:rsidR="007C6A88" w:rsidRPr="007C6A88">
        <w:rPr>
          <w:rFonts w:ascii="Times New Roman" w:hAnsi="Times New Roman"/>
          <w:kern w:val="1"/>
          <w:sz w:val="24"/>
          <w:lang w:eastAsia="ar-SA"/>
        </w:rPr>
        <w:t xml:space="preserve"> </w:t>
      </w:r>
      <w:r w:rsidR="007C6A88" w:rsidRPr="007C6A88">
        <w:rPr>
          <w:rFonts w:ascii="Times New Roman" w:hAnsi="Times New Roman"/>
          <w:bCs/>
          <w:sz w:val="24"/>
        </w:rPr>
        <w:t>Методик</w:t>
      </w:r>
      <w:r w:rsidR="007C6A88">
        <w:rPr>
          <w:rFonts w:ascii="Times New Roman" w:hAnsi="Times New Roman"/>
          <w:bCs/>
          <w:sz w:val="24"/>
        </w:rPr>
        <w:t>а</w:t>
      </w:r>
      <w:r w:rsidR="007C6A88" w:rsidRPr="007C6A88">
        <w:rPr>
          <w:rFonts w:ascii="Times New Roman" w:hAnsi="Times New Roman"/>
          <w:bCs/>
          <w:sz w:val="24"/>
        </w:rPr>
        <w:t xml:space="preserve"> оценки влияния </w:t>
      </w:r>
      <w:r w:rsidR="009A4A8C">
        <w:rPr>
          <w:rFonts w:ascii="Times New Roman" w:hAnsi="Times New Roman"/>
          <w:bCs/>
          <w:sz w:val="24"/>
        </w:rPr>
        <w:t xml:space="preserve">аванса на стоимость оферты (Форма </w:t>
      </w:r>
      <w:r w:rsidR="007C6A88" w:rsidRPr="007C6A88">
        <w:rPr>
          <w:rFonts w:ascii="Times New Roman" w:hAnsi="Times New Roman"/>
          <w:bCs/>
          <w:sz w:val="24"/>
        </w:rPr>
        <w:t xml:space="preserve"> № </w:t>
      </w:r>
      <w:r w:rsidR="006708B7">
        <w:rPr>
          <w:rFonts w:ascii="Times New Roman" w:hAnsi="Times New Roman"/>
          <w:bCs/>
          <w:sz w:val="24"/>
        </w:rPr>
        <w:t>1</w:t>
      </w:r>
      <w:r w:rsidR="00D752D4">
        <w:rPr>
          <w:rFonts w:ascii="Times New Roman" w:hAnsi="Times New Roman"/>
          <w:bCs/>
          <w:sz w:val="24"/>
        </w:rPr>
        <w:t>1</w:t>
      </w:r>
      <w:r w:rsidR="007C6A88" w:rsidRPr="007C6A88">
        <w:rPr>
          <w:rFonts w:ascii="Times New Roman" w:hAnsi="Times New Roman"/>
          <w:bCs/>
          <w:sz w:val="24"/>
        </w:rPr>
        <w:t>)</w:t>
      </w:r>
      <w:r w:rsidR="003353D5">
        <w:rPr>
          <w:rFonts w:ascii="Times New Roman" w:hAnsi="Times New Roman"/>
          <w:bCs/>
          <w:sz w:val="24"/>
        </w:rPr>
        <w:t>.</w:t>
      </w:r>
    </w:p>
    <w:p w:rsidR="00B6508E" w:rsidRDefault="00B6508E" w:rsidP="00E23A3A">
      <w:pPr>
        <w:jc w:val="both"/>
        <w:rPr>
          <w:rFonts w:ascii="Times New Roman" w:hAnsi="Times New Roman"/>
          <w:bCs/>
          <w:sz w:val="24"/>
        </w:rPr>
      </w:pPr>
      <w:r>
        <w:rPr>
          <w:rFonts w:ascii="Times New Roman" w:hAnsi="Times New Roman"/>
          <w:bCs/>
          <w:sz w:val="24"/>
        </w:rPr>
        <w:lastRenderedPageBreak/>
        <w:t>1</w:t>
      </w:r>
      <w:r w:rsidR="00D752D4">
        <w:rPr>
          <w:rFonts w:ascii="Times New Roman" w:hAnsi="Times New Roman"/>
          <w:bCs/>
          <w:sz w:val="24"/>
        </w:rPr>
        <w:t>3</w:t>
      </w:r>
      <w:r>
        <w:rPr>
          <w:rFonts w:ascii="Times New Roman" w:hAnsi="Times New Roman"/>
          <w:bCs/>
          <w:sz w:val="24"/>
        </w:rPr>
        <w:t xml:space="preserve">. </w:t>
      </w:r>
      <w:r w:rsidR="009A4A8C" w:rsidRPr="009A4A8C">
        <w:rPr>
          <w:rFonts w:ascii="Times New Roman" w:hAnsi="Times New Roman"/>
          <w:bCs/>
          <w:sz w:val="24"/>
        </w:rPr>
        <w:t>Требования к предмету закупки</w:t>
      </w:r>
      <w:r w:rsidRPr="00B6508E">
        <w:rPr>
          <w:rFonts w:ascii="Times New Roman" w:hAnsi="Times New Roman"/>
          <w:bCs/>
          <w:sz w:val="24"/>
        </w:rPr>
        <w:t xml:space="preserve"> (Форма № 1</w:t>
      </w:r>
      <w:r w:rsidR="00D752D4">
        <w:rPr>
          <w:rFonts w:ascii="Times New Roman" w:hAnsi="Times New Roman"/>
          <w:bCs/>
          <w:sz w:val="24"/>
        </w:rPr>
        <w:t>2</w:t>
      </w:r>
      <w:r w:rsidRPr="00B6508E">
        <w:rPr>
          <w:rFonts w:ascii="Times New Roman" w:hAnsi="Times New Roman"/>
          <w:bCs/>
          <w:sz w:val="24"/>
        </w:rPr>
        <w:t>).</w:t>
      </w:r>
    </w:p>
    <w:p w:rsidR="00D752D4" w:rsidRDefault="00D752D4" w:rsidP="00E23A3A">
      <w:pPr>
        <w:jc w:val="both"/>
        <w:rPr>
          <w:rFonts w:ascii="Times New Roman" w:hAnsi="Times New Roman"/>
          <w:bCs/>
          <w:sz w:val="24"/>
        </w:rPr>
      </w:pPr>
      <w:r>
        <w:rPr>
          <w:rFonts w:ascii="Times New Roman" w:hAnsi="Times New Roman"/>
          <w:bCs/>
          <w:sz w:val="24"/>
        </w:rPr>
        <w:t>14. Методические указания компании ОАО «НК «Роснефть» № П1-01.04 М-0041.</w:t>
      </w:r>
    </w:p>
    <w:p w:rsidR="00D752D4" w:rsidRPr="008A430E" w:rsidRDefault="00D752D4" w:rsidP="00E23A3A">
      <w:pPr>
        <w:jc w:val="both"/>
        <w:rPr>
          <w:rFonts w:ascii="Times New Roman" w:hAnsi="Times New Roman"/>
          <w:bCs/>
          <w:sz w:val="24"/>
        </w:rPr>
      </w:pPr>
      <w:r>
        <w:rPr>
          <w:rFonts w:ascii="Times New Roman" w:hAnsi="Times New Roman"/>
          <w:bCs/>
          <w:sz w:val="24"/>
        </w:rPr>
        <w:t>15. Технологическая инструкция компании ОАО «НК «Роснефть» № П2-05  ТИ-0002 «Антикоррозионная защита металлических конструкций на объектах нефтегазодобычи, нефтегазопереработки и нефтепродуктообеспечения компании»</w:t>
      </w:r>
      <w:r w:rsidR="00445F74">
        <w:rPr>
          <w:rFonts w:ascii="Times New Roman" w:hAnsi="Times New Roman"/>
          <w:bCs/>
          <w:sz w:val="24"/>
        </w:rPr>
        <w:t>.</w:t>
      </w:r>
    </w:p>
    <w:p w:rsidR="008A430E" w:rsidRDefault="008A430E" w:rsidP="00E23A3A">
      <w:pPr>
        <w:jc w:val="both"/>
        <w:rPr>
          <w:rFonts w:ascii="Times New Roman" w:hAnsi="Times New Roman"/>
          <w:bCs/>
          <w:sz w:val="24"/>
        </w:rPr>
      </w:pPr>
      <w:r w:rsidRPr="008A430E">
        <w:rPr>
          <w:rFonts w:ascii="Times New Roman" w:hAnsi="Times New Roman"/>
          <w:bCs/>
          <w:sz w:val="24"/>
        </w:rPr>
        <w:t>16</w:t>
      </w:r>
      <w:r>
        <w:rPr>
          <w:rFonts w:ascii="Times New Roman" w:hAnsi="Times New Roman"/>
          <w:bCs/>
          <w:sz w:val="24"/>
        </w:rPr>
        <w:t>. Основные технические решения по проектированию и монтажу средств КИПиА для объектов ОАО «Славнефть-ЯНОС».</w:t>
      </w:r>
    </w:p>
    <w:p w:rsidR="008A430E" w:rsidRDefault="008A430E" w:rsidP="00E23A3A">
      <w:pPr>
        <w:jc w:val="both"/>
        <w:rPr>
          <w:rFonts w:ascii="Times New Roman" w:hAnsi="Times New Roman"/>
          <w:bCs/>
          <w:sz w:val="24"/>
        </w:rPr>
      </w:pPr>
      <w:r>
        <w:rPr>
          <w:rFonts w:ascii="Times New Roman" w:hAnsi="Times New Roman"/>
          <w:bCs/>
          <w:sz w:val="24"/>
        </w:rPr>
        <w:t>17. Технические требования к комплектным устройствам и электроустановкам до 1000В для нужд ОАО «Славнефть-ЯНОС».</w:t>
      </w:r>
    </w:p>
    <w:p w:rsidR="008A430E" w:rsidRPr="008A430E" w:rsidRDefault="008A430E" w:rsidP="00E23A3A">
      <w:pPr>
        <w:jc w:val="both"/>
        <w:rPr>
          <w:rFonts w:ascii="Times New Roman" w:hAnsi="Times New Roman"/>
          <w:bCs/>
          <w:sz w:val="24"/>
        </w:rPr>
      </w:pPr>
      <w:r>
        <w:rPr>
          <w:rFonts w:ascii="Times New Roman" w:hAnsi="Times New Roman"/>
          <w:bCs/>
          <w:sz w:val="24"/>
        </w:rPr>
        <w:t xml:space="preserve">18. Типовые технические условия по проектированию части АТХ и на средства КИПиА лоя объектов ОАО «Славнефть-ЯНОС». </w:t>
      </w:r>
    </w:p>
    <w:p w:rsidR="00625E43" w:rsidRPr="0003700C" w:rsidRDefault="00625E43" w:rsidP="00E23A3A">
      <w:pPr>
        <w:jc w:val="both"/>
        <w:rPr>
          <w:rFonts w:ascii="Times New Roman" w:hAnsi="Times New Roman"/>
          <w:bCs/>
          <w:color w:val="000000"/>
          <w:sz w:val="24"/>
        </w:rPr>
      </w:pPr>
      <w:r>
        <w:rPr>
          <w:rFonts w:ascii="Times New Roman" w:hAnsi="Times New Roman"/>
          <w:bCs/>
          <w:sz w:val="24"/>
        </w:rPr>
        <w:t>1</w:t>
      </w:r>
      <w:r w:rsidR="00FA5284">
        <w:rPr>
          <w:rFonts w:ascii="Times New Roman" w:hAnsi="Times New Roman"/>
          <w:bCs/>
          <w:sz w:val="24"/>
        </w:rPr>
        <w:t>9</w:t>
      </w:r>
      <w:r>
        <w:rPr>
          <w:rFonts w:ascii="Times New Roman" w:hAnsi="Times New Roman"/>
          <w:bCs/>
          <w:sz w:val="24"/>
        </w:rPr>
        <w:t xml:space="preserve">. </w:t>
      </w:r>
      <w:r w:rsidRPr="0003700C">
        <w:rPr>
          <w:rFonts w:ascii="Times New Roman" w:hAnsi="Times New Roman"/>
          <w:bCs/>
          <w:color w:val="000000"/>
          <w:sz w:val="24"/>
        </w:rPr>
        <w:t xml:space="preserve">Комплексное задание на выполнение работ </w:t>
      </w:r>
      <w:r w:rsidR="00D752D4" w:rsidRPr="0003700C">
        <w:rPr>
          <w:rFonts w:ascii="Times New Roman" w:hAnsi="Times New Roman"/>
          <w:bCs/>
          <w:color w:val="000000"/>
          <w:sz w:val="24"/>
        </w:rPr>
        <w:t>по проектированию, поставке, монтажу и наладке системы громкоговорящей связи на установке АВТ-3 № 1-3085-К от 07.07.2017 (</w:t>
      </w:r>
      <w:r w:rsidRPr="0003700C">
        <w:rPr>
          <w:rFonts w:ascii="Times New Roman" w:hAnsi="Times New Roman"/>
          <w:bCs/>
          <w:color w:val="000000"/>
          <w:sz w:val="24"/>
        </w:rPr>
        <w:t>Приложение № 9 к Договору).</w:t>
      </w:r>
    </w:p>
    <w:p w:rsidR="000267A8" w:rsidRPr="0003700C" w:rsidRDefault="000267A8" w:rsidP="00B86655">
      <w:pPr>
        <w:jc w:val="both"/>
        <w:rPr>
          <w:rFonts w:ascii="Times New Roman" w:hAnsi="Times New Roman"/>
          <w:bCs/>
          <w:color w:val="000000"/>
          <w:sz w:val="24"/>
        </w:rPr>
      </w:pPr>
    </w:p>
    <w:p w:rsidR="00A70A49" w:rsidRDefault="00A70A49" w:rsidP="00B86655">
      <w:pPr>
        <w:jc w:val="both"/>
        <w:rPr>
          <w:rFonts w:ascii="Times New Roman" w:hAnsi="Times New Roman"/>
          <w:bCs/>
          <w:sz w:val="24"/>
        </w:rPr>
      </w:pPr>
    </w:p>
    <w:p w:rsidR="00A70A49" w:rsidRDefault="00A70A49" w:rsidP="00B86655">
      <w:pPr>
        <w:jc w:val="both"/>
        <w:rPr>
          <w:rFonts w:ascii="Times New Roman" w:hAnsi="Times New Roman"/>
          <w:bCs/>
          <w:sz w:val="24"/>
        </w:rPr>
      </w:pPr>
    </w:p>
    <w:p w:rsidR="00A70A49" w:rsidRDefault="00A70A49" w:rsidP="00B86655">
      <w:pPr>
        <w:jc w:val="both"/>
        <w:rPr>
          <w:rFonts w:ascii="Times New Roman" w:hAnsi="Times New Roman"/>
          <w:bCs/>
          <w:sz w:val="24"/>
        </w:rPr>
      </w:pPr>
    </w:p>
    <w:p w:rsidR="00A70A49" w:rsidRDefault="00A70A49" w:rsidP="00B86655">
      <w:pPr>
        <w:jc w:val="both"/>
        <w:rPr>
          <w:rFonts w:ascii="Times New Roman" w:hAnsi="Times New Roman"/>
          <w:bCs/>
          <w:sz w:val="24"/>
        </w:rPr>
      </w:pPr>
    </w:p>
    <w:p w:rsidR="006D05A8" w:rsidRPr="006D05A8" w:rsidRDefault="00AE32FD" w:rsidP="004262FB">
      <w:pPr>
        <w:rPr>
          <w:rFonts w:ascii="Times New Roman" w:hAnsi="Times New Roman" w:cs="Arial"/>
          <w:bCs/>
          <w:szCs w:val="22"/>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bookmarkStart w:id="0" w:name="_GoBack"/>
      <w:bookmarkEnd w:id="0"/>
    </w:p>
    <w:sectPr w:rsidR="006D05A8" w:rsidRPr="006D05A8" w:rsidSect="004262FB">
      <w:footerReference w:type="default" r:id="rId12"/>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284" w:rsidRDefault="00FA5284" w:rsidP="00FB07D9">
      <w:pPr>
        <w:spacing w:before="0"/>
      </w:pPr>
      <w:r>
        <w:separator/>
      </w:r>
    </w:p>
  </w:endnote>
  <w:endnote w:type="continuationSeparator" w:id="0">
    <w:p w:rsidR="00FA5284" w:rsidRDefault="00FA528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84" w:rsidRDefault="00FA5284">
    <w:pPr>
      <w:pStyle w:val="af3"/>
      <w:jc w:val="right"/>
    </w:pPr>
    <w:r>
      <w:fldChar w:fldCharType="begin"/>
    </w:r>
    <w:r>
      <w:instrText xml:space="preserve"> PAGE   \* MERGEFORMAT </w:instrText>
    </w:r>
    <w:r>
      <w:fldChar w:fldCharType="separate"/>
    </w:r>
    <w:r w:rsidR="004262FB">
      <w:rPr>
        <w:noProof/>
      </w:rPr>
      <w:t>5</w:t>
    </w:r>
    <w:r>
      <w:rPr>
        <w:noProof/>
      </w:rPr>
      <w:fldChar w:fldCharType="end"/>
    </w:r>
  </w:p>
  <w:p w:rsidR="00FA5284" w:rsidRDefault="00FA528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284" w:rsidRDefault="00FA5284" w:rsidP="00FB07D9">
      <w:pPr>
        <w:spacing w:before="0"/>
      </w:pPr>
      <w:r>
        <w:separator/>
      </w:r>
    </w:p>
  </w:footnote>
  <w:footnote w:type="continuationSeparator" w:id="0">
    <w:p w:rsidR="00FA5284" w:rsidRDefault="00FA528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4CB"/>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2FB"/>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529"/>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5F537FD"/>
  <w15:docId w15:val="{7E2CBAD7-E8F0-4C66-9159-A0A10845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047F"/>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F92B-7255-4033-A700-F909981B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2974</Words>
  <Characters>16952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2018-08-02T13:14:00Z</cp:lastPrinted>
  <dcterms:created xsi:type="dcterms:W3CDTF">2018-08-02T13:16:00Z</dcterms:created>
  <dcterms:modified xsi:type="dcterms:W3CDTF">2018-08-02T13:16:00Z</dcterms:modified>
</cp:coreProperties>
</file>